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2" w:rsidRDefault="00617322" w:rsidP="00617322">
      <w:pPr>
        <w:jc w:val="both"/>
        <w:rPr>
          <w:rStyle w:val="tpa1"/>
          <w:rFonts w:ascii="Garamond" w:hAnsi="Garamond" w:cs="Arial"/>
          <w:sz w:val="28"/>
          <w:szCs w:val="28"/>
          <w:lang w:val="pt-BR"/>
        </w:rPr>
      </w:pPr>
      <w:r>
        <w:rPr>
          <w:rFonts w:ascii="Garamond" w:hAnsi="Garamond" w:cs="Arial"/>
          <w:sz w:val="28"/>
          <w:szCs w:val="28"/>
        </w:rPr>
        <w:t xml:space="preserve">SC EXTRACT AGREGATE CONSTRUCT SRL </w:t>
      </w:r>
      <w:r>
        <w:rPr>
          <w:rStyle w:val="tpa1"/>
          <w:rFonts w:ascii="Garamond" w:hAnsi="Garamond" w:cs="Arial"/>
          <w:b/>
          <w:sz w:val="28"/>
          <w:szCs w:val="28"/>
          <w:lang w:val="pt-BR"/>
        </w:rPr>
        <w:t xml:space="preserve"> </w:t>
      </w:r>
      <w:r>
        <w:rPr>
          <w:rStyle w:val="tpa1"/>
          <w:rFonts w:ascii="Garamond" w:hAnsi="Garamond" w:cs="Arial"/>
          <w:sz w:val="28"/>
          <w:szCs w:val="28"/>
          <w:lang w:val="pt-BR"/>
        </w:rPr>
        <w:t>anunţă publicul interesat asupra depunerii raportului privind impactul asupra mediului</w:t>
      </w:r>
      <w:r>
        <w:rPr>
          <w:rStyle w:val="tpa1"/>
          <w:rFonts w:ascii="Garamond" w:hAnsi="Garamond" w:cs="Arial"/>
          <w:sz w:val="28"/>
          <w:szCs w:val="28"/>
          <w:lang w:val="ro-RO"/>
        </w:rPr>
        <w:t>*</w:t>
      </w:r>
      <w:r>
        <w:rPr>
          <w:rStyle w:val="tpa1"/>
          <w:rFonts w:ascii="Garamond" w:hAnsi="Garamond" w:cs="Arial"/>
          <w:sz w:val="28"/>
          <w:szCs w:val="28"/>
          <w:lang w:val="pt-BR"/>
        </w:rPr>
        <w:t xml:space="preserve">, care integrează concluziile studiului de evaluare adecvată  pentru proiectul </w:t>
      </w:r>
      <w:r>
        <w:rPr>
          <w:rStyle w:val="tpa1"/>
          <w:rFonts w:ascii="Garamond" w:hAnsi="Garamond" w:cs="Arial"/>
          <w:sz w:val="28"/>
          <w:szCs w:val="28"/>
          <w:lang w:val="ro-RO"/>
        </w:rPr>
        <w:t xml:space="preserve">Extragerea agregatelor minerale propus a fi amplasat in perimetrul Maracineni comuna Maracieni  titular </w:t>
      </w:r>
      <w:r>
        <w:rPr>
          <w:rFonts w:ascii="Garamond" w:hAnsi="Garamond" w:cs="Arial"/>
          <w:sz w:val="28"/>
          <w:szCs w:val="28"/>
        </w:rPr>
        <w:t>SC EXTRACT AGREGATE CONSTRUCT SRL</w:t>
      </w:r>
      <w:r>
        <w:rPr>
          <w:rStyle w:val="tpa1"/>
          <w:rFonts w:ascii="Garamond" w:hAnsi="Garamond" w:cs="Arial"/>
          <w:sz w:val="28"/>
          <w:szCs w:val="28"/>
          <w:lang w:val="pt-BR"/>
        </w:rPr>
        <w:t xml:space="preserve"> Tipul deciziei posibile luate de APM Bu</w:t>
      </w:r>
      <w:r>
        <w:rPr>
          <w:rStyle w:val="tpa1"/>
          <w:rFonts w:ascii="Garamond" w:hAnsi="Garamond" w:cs="Arial"/>
          <w:sz w:val="28"/>
          <w:szCs w:val="28"/>
          <w:lang w:val="ro-RO"/>
        </w:rPr>
        <w:t xml:space="preserve">zău </w:t>
      </w:r>
      <w:r>
        <w:rPr>
          <w:rStyle w:val="tpa1"/>
          <w:rFonts w:ascii="Garamond" w:hAnsi="Garamond" w:cs="Arial"/>
          <w:sz w:val="28"/>
          <w:szCs w:val="28"/>
          <w:lang w:val="pt-BR"/>
        </w:rPr>
        <w:t>poate fi emiterea sau respingerea acordului de mediu.</w:t>
      </w:r>
    </w:p>
    <w:p w:rsidR="00617322" w:rsidRDefault="00617322" w:rsidP="00617322">
      <w:pPr>
        <w:jc w:val="both"/>
      </w:pPr>
      <w:r>
        <w:rPr>
          <w:rStyle w:val="tpa1"/>
          <w:rFonts w:ascii="Garamond" w:hAnsi="Garamond" w:cs="Arial"/>
          <w:sz w:val="28"/>
          <w:szCs w:val="28"/>
          <w:lang w:val="ro-RO"/>
        </w:rPr>
        <w:t>Raportul(ele) poate(pot) fi consultat(e) la sediul APM Buzău, din Buzău, str. Democraţiei, nr. 11, ş</w:t>
      </w:r>
      <w:r>
        <w:rPr>
          <w:rStyle w:val="tpa1"/>
          <w:rFonts w:ascii="Garamond" w:hAnsi="Garamond" w:cs="Arial"/>
          <w:sz w:val="28"/>
          <w:szCs w:val="28"/>
          <w:lang w:val="it-IT"/>
        </w:rPr>
        <w:t xml:space="preserve">i la sediul </w:t>
      </w:r>
      <w:r>
        <w:rPr>
          <w:rFonts w:ascii="Garamond" w:hAnsi="Garamond" w:cs="Arial"/>
          <w:sz w:val="28"/>
          <w:szCs w:val="28"/>
        </w:rPr>
        <w:t>SC EXTRACT AGREGATE CONSTRUCT SRL</w:t>
      </w:r>
      <w:r>
        <w:rPr>
          <w:rStyle w:val="tpa1"/>
          <w:rFonts w:ascii="Garamond" w:hAnsi="Garamond" w:cs="Arial"/>
          <w:sz w:val="28"/>
          <w:szCs w:val="28"/>
          <w:lang w:val="it-IT"/>
        </w:rPr>
        <w:t xml:space="preserve"> Buzau str.Veteranilor nr.99</w:t>
      </w:r>
      <w:r>
        <w:rPr>
          <w:rStyle w:val="tpa1"/>
          <w:rFonts w:ascii="Garamond" w:hAnsi="Garamond" w:cs="Arial"/>
          <w:sz w:val="28"/>
          <w:szCs w:val="28"/>
          <w:lang w:val="pt-BR"/>
        </w:rPr>
        <w:t xml:space="preserve">, în zilele de luni-vineri, între orele 8-13. Documentul(ele) menţionat(e) este(sunt) disponibil(e) şi la următoarea(ele) adresă(e) de internet: </w:t>
      </w:r>
      <w:hyperlink r:id="rId4" w:history="1">
        <w:r>
          <w:rPr>
            <w:rStyle w:val="Hyperlink"/>
            <w:rFonts w:ascii="Garamond" w:hAnsi="Garamond" w:cs="Arial"/>
            <w:sz w:val="28"/>
            <w:szCs w:val="28"/>
            <w:lang w:val="pt-BR"/>
          </w:rPr>
          <w:t>www.apmbuzau.ro</w:t>
        </w:r>
      </w:hyperlink>
      <w:r>
        <w:rPr>
          <w:rStyle w:val="tpa1"/>
          <w:rFonts w:ascii="Garamond" w:hAnsi="Garamond" w:cs="Arial"/>
          <w:sz w:val="28"/>
          <w:szCs w:val="28"/>
          <w:lang w:val="pt-BR"/>
        </w:rPr>
        <w:t xml:space="preserve"> </w:t>
      </w:r>
    </w:p>
    <w:p w:rsidR="00617322" w:rsidRDefault="00617322" w:rsidP="00617322">
      <w:pPr>
        <w:jc w:val="both"/>
        <w:rPr>
          <w:rStyle w:val="tpa1"/>
        </w:rPr>
      </w:pPr>
      <w:r>
        <w:rPr>
          <w:rStyle w:val="tpa1"/>
          <w:rFonts w:ascii="Garamond" w:hAnsi="Garamond" w:cs="Arial"/>
          <w:sz w:val="28"/>
          <w:szCs w:val="28"/>
          <w:lang w:val="pt-BR"/>
        </w:rPr>
        <w:t>Dezbaterea publică a raportului privind impactul asupra mediului şi a rapotului de securitate (după caz), va avea loc la.Primaria Maracineni ., în data de 15 iulie 2015., începând cu orele.14,00</w:t>
      </w:r>
    </w:p>
    <w:p w:rsidR="00617322" w:rsidRDefault="00617322" w:rsidP="00617322">
      <w:pPr>
        <w:jc w:val="both"/>
      </w:pPr>
      <w:r>
        <w:rPr>
          <w:rStyle w:val="tpa1"/>
          <w:rFonts w:ascii="Garamond" w:hAnsi="Garamond" w:cs="Arial"/>
          <w:sz w:val="28"/>
          <w:szCs w:val="28"/>
          <w:lang w:val="pt-BR"/>
        </w:rPr>
        <w:t>Publicul interesat poate transmite în scris comentarii/opinii/observaţii privind documentele menţionate la sediul APM Buzău, din Buzău, str. Democraţiei, nr. 11 până la data de 15 07.2015 (data dezbaterii publice).</w:t>
      </w:r>
    </w:p>
    <w:p w:rsidR="00BD17E8" w:rsidRDefault="00BD17E8"/>
    <w:sectPr w:rsidR="00BD1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7322"/>
    <w:rsid w:val="00617322"/>
    <w:rsid w:val="00BD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7322"/>
    <w:rPr>
      <w:color w:val="0000FF"/>
      <w:u w:val="single"/>
    </w:rPr>
  </w:style>
  <w:style w:type="character" w:customStyle="1" w:styleId="tpa1">
    <w:name w:val="tpa1"/>
    <w:basedOn w:val="DefaultParagraphFont"/>
    <w:rsid w:val="0061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buza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APM Buzau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mirela.marin</dc:creator>
  <cp:keywords/>
  <dc:description/>
  <cp:lastModifiedBy>mirela.marin</cp:lastModifiedBy>
  <cp:revision>2</cp:revision>
  <dcterms:created xsi:type="dcterms:W3CDTF">2015-06-26T09:02:00Z</dcterms:created>
  <dcterms:modified xsi:type="dcterms:W3CDTF">2015-06-26T09:02:00Z</dcterms:modified>
</cp:coreProperties>
</file>